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45" w:rsidRDefault="00F34A45" w:rsidP="003B73EB">
      <w:pPr>
        <w:pStyle w:val="a7"/>
        <w:spacing w:line="240" w:lineRule="auto"/>
        <w:ind w:firstLine="1134"/>
        <w:jc w:val="right"/>
        <w:outlineLvl w:val="0"/>
        <w:rPr>
          <w:rFonts w:ascii="Tahoma" w:hAnsi="Tahoma"/>
          <w:i/>
          <w:sz w:val="20"/>
        </w:rPr>
      </w:pPr>
      <w:bookmarkStart w:id="0" w:name="_Ref176862859"/>
    </w:p>
    <w:p w:rsidR="00F34A45" w:rsidRPr="00896F80" w:rsidRDefault="00F34A45" w:rsidP="00F34A45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67FA1">
        <w:rPr>
          <w:i/>
        </w:rPr>
        <w:t>4</w:t>
      </w:r>
      <w:r w:rsidRPr="00673F56">
        <w:rPr>
          <w:i/>
        </w:rPr>
        <w:t xml:space="preserve"> к Документации </w:t>
      </w:r>
      <w:r w:rsidR="005D7919">
        <w:rPr>
          <w:i/>
        </w:rPr>
        <w:t>ОЗП</w:t>
      </w:r>
    </w:p>
    <w:p w:rsidR="00F34A45" w:rsidRDefault="00F34A45" w:rsidP="00F34A45">
      <w:pPr>
        <w:pStyle w:val="ab"/>
        <w:spacing w:after="0" w:line="276" w:lineRule="auto"/>
        <w:ind w:firstLine="0"/>
        <w:jc w:val="right"/>
      </w:pPr>
    </w:p>
    <w:p w:rsidR="00F34A45" w:rsidRDefault="00F34A45" w:rsidP="00F34A45">
      <w:pPr>
        <w:pStyle w:val="ab"/>
        <w:spacing w:after="0" w:line="276" w:lineRule="auto"/>
        <w:ind w:firstLine="0"/>
        <w:jc w:val="right"/>
      </w:pPr>
    </w:p>
    <w:p w:rsidR="00F34A45" w:rsidRDefault="00F34A45" w:rsidP="00F34A45">
      <w:pPr>
        <w:pStyle w:val="a7"/>
        <w:spacing w:line="240" w:lineRule="auto"/>
        <w:ind w:firstLine="1134"/>
        <w:jc w:val="center"/>
        <w:rPr>
          <w:rFonts w:ascii="Tahoma" w:hAnsi="Tahoma"/>
          <w:b/>
          <w:sz w:val="20"/>
        </w:rPr>
      </w:pPr>
      <w:r w:rsidRPr="00204F3A">
        <w:rPr>
          <w:rFonts w:ascii="Tahoma" w:hAnsi="Tahoma"/>
          <w:b/>
          <w:sz w:val="20"/>
        </w:rPr>
        <w:t>Требования к документам, которые Участник закупки должен включить в свою заявку</w:t>
      </w:r>
    </w:p>
    <w:p w:rsidR="003B73EB" w:rsidRDefault="003B73EB" w:rsidP="00204F3A">
      <w:pPr>
        <w:pStyle w:val="a7"/>
        <w:spacing w:line="240" w:lineRule="auto"/>
        <w:ind w:firstLine="1134"/>
        <w:rPr>
          <w:rFonts w:ascii="Tahoma" w:hAnsi="Tahoma"/>
          <w:b/>
          <w:sz w:val="20"/>
        </w:rPr>
      </w:pPr>
    </w:p>
    <w:p w:rsidR="00204F3A" w:rsidRDefault="00204F3A" w:rsidP="00BF3C6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204F3A">
        <w:rPr>
          <w:rFonts w:ascii="Tahoma" w:hAnsi="Tahoma"/>
          <w:sz w:val="20"/>
        </w:rPr>
        <w:t xml:space="preserve">Для участия в закупке </w:t>
      </w:r>
      <w:r w:rsidR="007B64FB">
        <w:rPr>
          <w:rFonts w:ascii="Tahoma" w:hAnsi="Tahoma"/>
          <w:sz w:val="20"/>
        </w:rPr>
        <w:t>У</w:t>
      </w:r>
      <w:r w:rsidRPr="00204F3A">
        <w:rPr>
          <w:rFonts w:ascii="Tahoma" w:hAnsi="Tahoma"/>
          <w:sz w:val="20"/>
        </w:rPr>
        <w:t xml:space="preserve">частник включает </w:t>
      </w:r>
      <w:r w:rsidRPr="00BB24E1">
        <w:rPr>
          <w:rFonts w:ascii="Tahoma" w:hAnsi="Tahoma"/>
          <w:b/>
          <w:sz w:val="20"/>
        </w:rPr>
        <w:t>в первую часть своей заявки</w:t>
      </w:r>
      <w:r w:rsidRPr="00204F3A">
        <w:rPr>
          <w:rFonts w:ascii="Tahoma" w:hAnsi="Tahoma"/>
          <w:sz w:val="20"/>
        </w:rPr>
        <w:t xml:space="preserve"> следующие документы:</w:t>
      </w:r>
    </w:p>
    <w:p w:rsidR="00B67FA1" w:rsidRPr="00B67FA1" w:rsidRDefault="00B67FA1" w:rsidP="00B67FA1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B67FA1">
        <w:rPr>
          <w:rFonts w:ascii="Tahoma" w:hAnsi="Tahoma"/>
          <w:sz w:val="20"/>
        </w:rPr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>
        <w:rPr>
          <w:rFonts w:ascii="Tahoma" w:hAnsi="Tahoma"/>
          <w:sz w:val="20"/>
        </w:rPr>
        <w:t xml:space="preserve">по форме, установленной закупочной документацией </w:t>
      </w:r>
      <w:r w:rsidRPr="00B67FA1">
        <w:rPr>
          <w:rFonts w:ascii="Tahoma" w:hAnsi="Tahoma"/>
          <w:sz w:val="20"/>
        </w:rPr>
        <w:t>(</w:t>
      </w:r>
      <w:r w:rsidRPr="007F602B">
        <w:rPr>
          <w:rFonts w:ascii="Tahoma" w:hAnsi="Tahoma"/>
          <w:sz w:val="20"/>
          <w:highlight w:val="cyan"/>
        </w:rPr>
        <w:t>форма 1</w:t>
      </w:r>
      <w:r w:rsidRPr="00B67FA1">
        <w:rPr>
          <w:rFonts w:ascii="Tahoma" w:hAnsi="Tahoma"/>
          <w:sz w:val="20"/>
        </w:rPr>
        <w:t>)</w:t>
      </w:r>
      <w:r>
        <w:rPr>
          <w:rFonts w:ascii="Tahoma" w:hAnsi="Tahoma"/>
          <w:sz w:val="20"/>
        </w:rPr>
        <w:t>.</w:t>
      </w:r>
    </w:p>
    <w:p w:rsidR="00204F3A" w:rsidRDefault="00204F3A" w:rsidP="00BF3C6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204F3A">
        <w:rPr>
          <w:rFonts w:ascii="Tahoma" w:hAnsi="Tahoma"/>
          <w:sz w:val="20"/>
        </w:rPr>
        <w:t xml:space="preserve">Для участия в закупке </w:t>
      </w:r>
      <w:r w:rsidR="007B64FB">
        <w:rPr>
          <w:rFonts w:ascii="Tahoma" w:hAnsi="Tahoma"/>
          <w:sz w:val="20"/>
        </w:rPr>
        <w:t>У</w:t>
      </w:r>
      <w:r w:rsidRPr="00204F3A">
        <w:rPr>
          <w:rFonts w:ascii="Tahoma" w:hAnsi="Tahoma"/>
          <w:sz w:val="20"/>
        </w:rPr>
        <w:t xml:space="preserve">частник включает </w:t>
      </w:r>
      <w:r w:rsidRPr="00BB24E1">
        <w:rPr>
          <w:rFonts w:ascii="Tahoma" w:hAnsi="Tahoma"/>
          <w:b/>
          <w:sz w:val="20"/>
        </w:rPr>
        <w:t>во вторую часть своей заявки</w:t>
      </w:r>
      <w:r w:rsidRPr="00204F3A">
        <w:rPr>
          <w:rFonts w:ascii="Tahoma" w:hAnsi="Tahoma"/>
          <w:sz w:val="20"/>
        </w:rPr>
        <w:t xml:space="preserve"> следующие документы:</w:t>
      </w:r>
    </w:p>
    <w:p w:rsidR="00F34A45" w:rsidRPr="007B64FB" w:rsidRDefault="007B64FB" w:rsidP="00BF3C66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 w:cs="Tahoma"/>
          <w:sz w:val="20"/>
        </w:rPr>
        <w:t>Анкета</w:t>
      </w:r>
      <w:r w:rsidR="00F34A45" w:rsidRPr="007B64FB">
        <w:rPr>
          <w:rFonts w:ascii="Tahoma" w:hAnsi="Tahoma" w:cs="Tahoma"/>
          <w:sz w:val="20"/>
        </w:rPr>
        <w:t xml:space="preserve"> по установленной в настоящей закупочной документации форме (</w:t>
      </w:r>
      <w:r w:rsidR="00F34A45" w:rsidRPr="00BB24E1">
        <w:rPr>
          <w:rFonts w:ascii="Tahoma" w:hAnsi="Tahoma" w:cs="Tahoma"/>
          <w:sz w:val="20"/>
          <w:highlight w:val="cyan"/>
        </w:rPr>
        <w:t xml:space="preserve">форма </w:t>
      </w:r>
      <w:r w:rsidR="00713CCB">
        <w:rPr>
          <w:rFonts w:ascii="Tahoma" w:hAnsi="Tahoma" w:cs="Tahoma"/>
          <w:sz w:val="20"/>
          <w:highlight w:val="cyan"/>
        </w:rPr>
        <w:t>3</w:t>
      </w:r>
      <w:r w:rsidR="00F34A45" w:rsidRPr="00BB24E1">
        <w:rPr>
          <w:rFonts w:ascii="Tahoma" w:hAnsi="Tahoma" w:cs="Tahoma"/>
          <w:sz w:val="20"/>
          <w:highlight w:val="cyan"/>
        </w:rPr>
        <w:t>)</w:t>
      </w:r>
      <w:r w:rsidR="00F34A45" w:rsidRPr="007B64FB">
        <w:rPr>
          <w:rFonts w:ascii="Tahoma" w:hAnsi="Tahoma" w:cs="Tahoma"/>
          <w:sz w:val="20"/>
        </w:rPr>
        <w:t>;</w:t>
      </w:r>
    </w:p>
    <w:p w:rsidR="00204F3A" w:rsidRPr="007B64FB" w:rsidRDefault="007B64FB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Выписка</w:t>
      </w:r>
      <w:r w:rsidR="00204F3A" w:rsidRPr="007B64FB">
        <w:rPr>
          <w:rFonts w:ascii="Tahoma" w:hAnsi="Tahoma"/>
          <w:sz w:val="20"/>
        </w:rPr>
        <w:t xml:space="preserve"> из Единого государственного реестра юридических лиц (ЕГРЮЛ), Единого государственного реестра индивидуальных предпринимателей (ЕГРИП) выданную территориальным органом ФНС России в том числе в форме электронного документа, подписанного усиленной квалифицированной электронной подписью ИФНС России, не ранее чем за 1 (один) месяц до дня размещения в ЕИС извещения или засвидетельствованную в нотариальном порядке копию такой выписки,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лица), копии документов, удостоверяющих личность (для иного физического лица);</w:t>
      </w:r>
    </w:p>
    <w:p w:rsidR="00204F3A" w:rsidRPr="007B64FB" w:rsidRDefault="007B64FB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Копия</w:t>
      </w:r>
      <w:r w:rsidR="00204F3A" w:rsidRPr="007B64FB">
        <w:rPr>
          <w:rFonts w:ascii="Tahoma" w:hAnsi="Tahoma"/>
          <w:sz w:val="20"/>
        </w:rPr>
        <w:t xml:space="preserve"> устава в действующей редакции со всеми изменениями и дополнениями, заверенную Участником закупки</w:t>
      </w:r>
      <w:r w:rsidR="00204F3A" w:rsidRPr="007B64FB">
        <w:rPr>
          <w:rFonts w:ascii="Tahoma" w:hAnsi="Tahoma"/>
          <w:sz w:val="20"/>
          <w:vertAlign w:val="superscript"/>
        </w:rPr>
        <w:footnoteReference w:id="1"/>
      </w:r>
      <w:r w:rsidR="00204F3A" w:rsidRPr="007B64FB">
        <w:rPr>
          <w:rFonts w:ascii="Tahoma" w:hAnsi="Tahoma"/>
          <w:sz w:val="20"/>
        </w:rPr>
        <w:t>;</w:t>
      </w:r>
    </w:p>
    <w:p w:rsidR="00204F3A" w:rsidRPr="007B64FB" w:rsidRDefault="00204F3A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Свидетельство о государственной регистрации юридического лица/лист записи Единого государственного реестра юридических лиц, свидетельство о государственной регистрации физического лица в качестве индивидуального предпринимателя/лист записи Единого государственного реестра индивидуальных предпринимателей (копия, заверенная Участником закупки);</w:t>
      </w:r>
    </w:p>
    <w:p w:rsidR="00204F3A" w:rsidRPr="007B64FB" w:rsidRDefault="00204F3A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Свидетельство о постановке на учет в налоговом органе по месту нахождения и присвоении ИНН/КПП (копия, заверенная Участником закупки);</w:t>
      </w:r>
    </w:p>
    <w:p w:rsidR="00204F3A" w:rsidRPr="007B64FB" w:rsidRDefault="00204F3A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bookmarkStart w:id="1" w:name="_Ref167269381"/>
      <w:r w:rsidRPr="007B64FB">
        <w:rPr>
          <w:rFonts w:ascii="Tahoma" w:hAnsi="Tahoma"/>
          <w:sz w:val="20"/>
        </w:rPr>
        <w:t>Копия, заверенная Участником закупки, документа, подтверждающего полномочия лица на осуществление действий</w:t>
      </w:r>
      <w:r w:rsidR="00F34A45" w:rsidRPr="007B64FB">
        <w:rPr>
          <w:rFonts w:ascii="Tahoma" w:hAnsi="Tahoma"/>
          <w:sz w:val="20"/>
        </w:rPr>
        <w:t xml:space="preserve"> (подписания оферты)</w:t>
      </w:r>
      <w:r w:rsidRPr="007B64FB">
        <w:rPr>
          <w:rFonts w:ascii="Tahoma" w:hAnsi="Tahoma"/>
          <w:sz w:val="20"/>
        </w:rPr>
        <w:t xml:space="preserve">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 В случае, если от имени юридического лица действует иное лицо, заявка на участие в закупочной процедуре должна содержать также соответствующую доверенность, заверенную печатью (при наличии печати) и подписанную руководителем юридического лица или уполномоченным этим руководителем лицом, либо засвидетельствованную в нотариальном порядке копию такой доверенности. В случае, если указанная доверенность подписана лицом, уполномоченным руководителем, заявка на участие в закупке должна содержать также документ, подтверждающий полномочия такого лица;</w:t>
      </w:r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bookmarkStart w:id="2" w:name="_Ref421208038"/>
      <w:bookmarkEnd w:id="1"/>
      <w:r w:rsidRPr="007B64FB">
        <w:rPr>
          <w:rFonts w:ascii="Tahoma" w:hAnsi="Tahoma"/>
          <w:sz w:val="20"/>
        </w:rPr>
        <w:t>Б</w:t>
      </w:r>
      <w:r w:rsidR="007B64FB">
        <w:rPr>
          <w:rFonts w:ascii="Tahoma" w:hAnsi="Tahoma"/>
          <w:sz w:val="20"/>
        </w:rPr>
        <w:t>ухгалтерская</w:t>
      </w:r>
      <w:r w:rsidRPr="007B64FB">
        <w:rPr>
          <w:rFonts w:ascii="Tahoma" w:hAnsi="Tahoma"/>
          <w:sz w:val="20"/>
        </w:rPr>
        <w:t xml:space="preserve"> отчетность (декларации – для упрощенной системы налогообложения) за период</w:t>
      </w:r>
      <w:r w:rsidR="000D54D7" w:rsidRPr="007B64FB">
        <w:rPr>
          <w:rFonts w:ascii="Tahoma" w:hAnsi="Tahoma"/>
          <w:sz w:val="20"/>
        </w:rPr>
        <w:t xml:space="preserve">: </w:t>
      </w:r>
      <w:r w:rsidR="006F352A" w:rsidRPr="00324320">
        <w:rPr>
          <w:rFonts w:ascii="Tahoma" w:eastAsia="Calibri" w:hAnsi="Tahoma" w:cs="Tahoma"/>
          <w:sz w:val="20"/>
        </w:rPr>
        <w:t>за предыдущий год и предыдущие кварталы текущего года</w:t>
      </w:r>
      <w:r w:rsidRPr="007B64FB">
        <w:rPr>
          <w:rFonts w:ascii="Tahoma" w:hAnsi="Tahoma"/>
          <w:sz w:val="20"/>
        </w:rPr>
        <w:t>;</w:t>
      </w:r>
      <w:bookmarkEnd w:id="2"/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bookmarkStart w:id="3" w:name="_Ref385407581"/>
      <w:r w:rsidRPr="007B64FB">
        <w:rPr>
          <w:rFonts w:ascii="Tahoma" w:hAnsi="Tahoma"/>
          <w:sz w:val="20"/>
        </w:rPr>
        <w:t xml:space="preserve">Акционерным обществам (за исключением обществ, осуществляющих страховую и банковскую деятельность), применяющим упрощенную систему налогообложения и не составляющим бухгалтерскую отчетность, в качестве подтверждения соответствия предъявляемым требованиям, необходимо предоставить расчет чистых активов на последнюю отчетную дату согласно </w:t>
      </w:r>
      <w:proofErr w:type="gramStart"/>
      <w:r w:rsidRPr="007B64FB">
        <w:rPr>
          <w:rFonts w:ascii="Tahoma" w:hAnsi="Tahoma"/>
          <w:sz w:val="20"/>
        </w:rPr>
        <w:t>Приложению</w:t>
      </w:r>
      <w:proofErr w:type="gramEnd"/>
      <w:r w:rsidRPr="007B64FB">
        <w:rPr>
          <w:rFonts w:ascii="Tahoma" w:hAnsi="Tahoma"/>
          <w:sz w:val="20"/>
        </w:rPr>
        <w:t xml:space="preserve"> к Порядку оценки стоимости чистых активов акционерных обществ, утвержденному Приказом Минфина РФ и ФКЦБ от 29 января 2003г. №10н, 03-6/</w:t>
      </w:r>
      <w:proofErr w:type="spellStart"/>
      <w:r w:rsidRPr="007B64FB">
        <w:rPr>
          <w:rFonts w:ascii="Tahoma" w:hAnsi="Tahoma"/>
          <w:sz w:val="20"/>
        </w:rPr>
        <w:t>пз</w:t>
      </w:r>
      <w:proofErr w:type="spellEnd"/>
      <w:r w:rsidRPr="007B64FB">
        <w:rPr>
          <w:rFonts w:ascii="Tahoma" w:hAnsi="Tahoma"/>
          <w:sz w:val="20"/>
        </w:rPr>
        <w:t>. Обществам с ограниченной ответственностью также следует руководствоваться данным приказом согласно Письму Департамента налоговой и таможенно-тарифной политики Минфина РФ от 26 января 2007г. №03-03-06/1/39.</w:t>
      </w:r>
      <w:bookmarkEnd w:id="3"/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lastRenderedPageBreak/>
        <w:t xml:space="preserve">Сертификаты соответствия,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</w:t>
      </w:r>
      <w:r w:rsidRPr="007B64FB">
        <w:rPr>
          <w:rFonts w:ascii="Tahoma" w:hAnsi="Tahoma" w:cs="Tahoma"/>
          <w:sz w:val="20"/>
        </w:rPr>
        <w:t>Участник закупки</w:t>
      </w:r>
      <w:r w:rsidRPr="007B64FB">
        <w:rPr>
          <w:rFonts w:ascii="Tahoma" w:hAnsi="Tahoma"/>
          <w:sz w:val="20"/>
        </w:rPr>
        <w:t xml:space="preserve"> обладает лицензией;</w:t>
      </w:r>
    </w:p>
    <w:p w:rsidR="00D95965" w:rsidRPr="007B64FB" w:rsidRDefault="007B64FB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Справка</w:t>
      </w:r>
      <w:r w:rsidR="00D95965" w:rsidRPr="007B64FB">
        <w:rPr>
          <w:rFonts w:ascii="Tahoma" w:hAnsi="Tahoma"/>
          <w:sz w:val="20"/>
        </w:rPr>
        <w:t xml:space="preserve"> о выполнении аналогичных (сопоставимых) по характеру и объему договоров по установленной в настоящей </w:t>
      </w:r>
      <w:r w:rsidR="00D95965" w:rsidRPr="007B64FB">
        <w:rPr>
          <w:rFonts w:ascii="Tahoma" w:hAnsi="Tahoma" w:cs="Tahoma"/>
          <w:color w:val="000000"/>
          <w:sz w:val="20"/>
        </w:rPr>
        <w:t>закупочной</w:t>
      </w:r>
      <w:r w:rsidR="00D95965" w:rsidRPr="007B64FB">
        <w:rPr>
          <w:rFonts w:ascii="Tahoma" w:hAnsi="Tahoma" w:cs="Tahoma"/>
          <w:sz w:val="20"/>
        </w:rPr>
        <w:t xml:space="preserve"> </w:t>
      </w:r>
      <w:r w:rsidR="00D95965" w:rsidRPr="007B64FB">
        <w:rPr>
          <w:rFonts w:ascii="Tahoma" w:hAnsi="Tahoma"/>
          <w:sz w:val="20"/>
        </w:rPr>
        <w:t>документации форме — (</w:t>
      </w:r>
      <w:r w:rsidR="00D95965" w:rsidRPr="00BB24E1">
        <w:rPr>
          <w:rFonts w:ascii="Tahoma" w:hAnsi="Tahoma"/>
          <w:sz w:val="20"/>
          <w:highlight w:val="cyan"/>
        </w:rPr>
        <w:t>форма</w:t>
      </w:r>
      <w:r w:rsidR="006F352A">
        <w:rPr>
          <w:rFonts w:ascii="Tahoma" w:hAnsi="Tahoma"/>
          <w:sz w:val="20"/>
          <w:highlight w:val="cyan"/>
        </w:rPr>
        <w:t xml:space="preserve"> </w:t>
      </w:r>
      <w:r w:rsidR="00B67E4F">
        <w:rPr>
          <w:rFonts w:ascii="Tahoma" w:hAnsi="Tahoma"/>
          <w:sz w:val="20"/>
          <w:highlight w:val="cyan"/>
        </w:rPr>
        <w:t>5</w:t>
      </w:r>
      <w:r w:rsidR="00D95965" w:rsidRPr="007B64FB">
        <w:rPr>
          <w:rFonts w:ascii="Tahoma" w:hAnsi="Tahoma"/>
          <w:sz w:val="20"/>
        </w:rPr>
        <w:t>);</w:t>
      </w:r>
    </w:p>
    <w:p w:rsidR="00D95965" w:rsidRPr="007B64FB" w:rsidRDefault="007B64FB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Справка</w:t>
      </w:r>
      <w:r w:rsidR="00D95965" w:rsidRPr="007B64FB">
        <w:rPr>
          <w:rFonts w:ascii="Tahoma" w:hAnsi="Tahoma"/>
          <w:sz w:val="20"/>
        </w:rPr>
        <w:t xml:space="preserve"> о кадровых ресурсах, которые будут привлечены в ходе выполнения договора, по установленной в настоящей </w:t>
      </w:r>
      <w:r w:rsidR="00D95965" w:rsidRPr="007B64FB">
        <w:rPr>
          <w:rFonts w:ascii="Tahoma" w:hAnsi="Tahoma" w:cs="Tahoma"/>
          <w:color w:val="000000"/>
          <w:sz w:val="20"/>
        </w:rPr>
        <w:t>закупочной</w:t>
      </w:r>
      <w:r w:rsidR="00D95965" w:rsidRPr="007B64FB">
        <w:rPr>
          <w:rFonts w:ascii="Tahoma" w:hAnsi="Tahoma" w:cs="Tahoma"/>
          <w:sz w:val="20"/>
        </w:rPr>
        <w:t xml:space="preserve"> </w:t>
      </w:r>
      <w:r w:rsidR="00D95965" w:rsidRPr="007B64FB">
        <w:rPr>
          <w:rFonts w:ascii="Tahoma" w:hAnsi="Tahoma"/>
          <w:sz w:val="20"/>
        </w:rPr>
        <w:t>документации форме — (</w:t>
      </w:r>
      <w:r w:rsidR="00D95965" w:rsidRPr="007B64FB">
        <w:rPr>
          <w:rFonts w:ascii="Tahoma" w:hAnsi="Tahoma"/>
          <w:sz w:val="20"/>
          <w:highlight w:val="cyan"/>
        </w:rPr>
        <w:t>форма</w:t>
      </w:r>
      <w:r w:rsidR="006F352A">
        <w:rPr>
          <w:rFonts w:ascii="Tahoma" w:hAnsi="Tahoma"/>
          <w:sz w:val="20"/>
          <w:highlight w:val="cyan"/>
        </w:rPr>
        <w:t xml:space="preserve"> </w:t>
      </w:r>
      <w:r w:rsidR="00B67E4F">
        <w:rPr>
          <w:rFonts w:ascii="Tahoma" w:hAnsi="Tahoma"/>
          <w:sz w:val="20"/>
          <w:highlight w:val="cyan"/>
        </w:rPr>
        <w:t>6</w:t>
      </w:r>
      <w:r w:rsidR="00D95965" w:rsidRPr="007B64FB">
        <w:rPr>
          <w:rFonts w:ascii="Tahoma" w:hAnsi="Tahoma"/>
          <w:sz w:val="20"/>
        </w:rPr>
        <w:t>);</w:t>
      </w:r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Сведения о среднесписочной численности работников за предшествующий календарный год по форме, представляемой в налоговый орган (копия, заверенная Участником</w:t>
      </w:r>
      <w:r w:rsidRPr="007B64FB">
        <w:rPr>
          <w:rFonts w:ascii="Tahoma" w:hAnsi="Tahoma" w:cs="Tahoma"/>
          <w:sz w:val="20"/>
        </w:rPr>
        <w:t xml:space="preserve"> закупки</w:t>
      </w:r>
      <w:r w:rsidRPr="007B64FB">
        <w:rPr>
          <w:rFonts w:ascii="Tahoma" w:hAnsi="Tahoma"/>
          <w:sz w:val="20"/>
        </w:rPr>
        <w:t>);</w:t>
      </w:r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 xml:space="preserve">План распределения объемов выполнения работ внутри коллективного </w:t>
      </w:r>
      <w:r w:rsidRPr="007B64FB">
        <w:rPr>
          <w:rFonts w:ascii="Tahoma" w:hAnsi="Tahoma" w:cs="Tahoma"/>
          <w:sz w:val="20"/>
        </w:rPr>
        <w:t>Участника закупки</w:t>
      </w:r>
      <w:r w:rsidRPr="007B64FB">
        <w:rPr>
          <w:rFonts w:ascii="Tahoma" w:hAnsi="Tahoma"/>
          <w:sz w:val="20"/>
        </w:rPr>
        <w:t xml:space="preserve"> (</w:t>
      </w:r>
      <w:r w:rsidRPr="007B64FB">
        <w:rPr>
          <w:rFonts w:ascii="Tahoma" w:hAnsi="Tahoma"/>
          <w:sz w:val="20"/>
          <w:highlight w:val="cyan"/>
        </w:rPr>
        <w:t xml:space="preserve">форма </w:t>
      </w:r>
      <w:r w:rsidR="00713CCB">
        <w:rPr>
          <w:rFonts w:ascii="Tahoma" w:hAnsi="Tahoma"/>
          <w:sz w:val="20"/>
        </w:rPr>
        <w:t>6</w:t>
      </w:r>
      <w:r w:rsidRPr="007B64FB">
        <w:rPr>
          <w:rFonts w:ascii="Tahoma" w:hAnsi="Tahoma" w:cs="Tahoma"/>
          <w:sz w:val="20"/>
        </w:rPr>
        <w:t>) (При подаче заявки от коллективного Участника закупки</w:t>
      </w:r>
      <w:r w:rsidRPr="007B64FB">
        <w:rPr>
          <w:rFonts w:ascii="Tahoma" w:hAnsi="Tahoma"/>
          <w:sz w:val="20"/>
        </w:rPr>
        <w:t>);</w:t>
      </w:r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 xml:space="preserve">Информационное письмо о наличии у </w:t>
      </w:r>
      <w:r w:rsidRPr="007B64FB">
        <w:rPr>
          <w:rFonts w:ascii="Tahoma" w:hAnsi="Tahoma" w:cs="Tahoma"/>
          <w:sz w:val="20"/>
        </w:rPr>
        <w:t>Участника закупки</w:t>
      </w:r>
      <w:r w:rsidRPr="007B64FB">
        <w:rPr>
          <w:rFonts w:ascii="Tahoma" w:hAnsi="Tahoma"/>
          <w:sz w:val="20"/>
        </w:rPr>
        <w:t xml:space="preserve"> связей, носящих характер аффилированности с сотрудниками заказчика или организатора (</w:t>
      </w:r>
      <w:r w:rsidRPr="007B64FB">
        <w:rPr>
          <w:rFonts w:ascii="Tahoma" w:hAnsi="Tahoma"/>
          <w:sz w:val="20"/>
          <w:highlight w:val="cyan"/>
        </w:rPr>
        <w:t>форма</w:t>
      </w:r>
      <w:r w:rsidR="006F352A">
        <w:rPr>
          <w:rFonts w:ascii="Tahoma" w:hAnsi="Tahoma"/>
          <w:sz w:val="20"/>
          <w:highlight w:val="cyan"/>
        </w:rPr>
        <w:t xml:space="preserve"> </w:t>
      </w:r>
      <w:r w:rsidR="00B67E4F">
        <w:rPr>
          <w:rFonts w:ascii="Tahoma" w:hAnsi="Tahoma"/>
          <w:sz w:val="20"/>
          <w:highlight w:val="cyan"/>
        </w:rPr>
        <w:t>8</w:t>
      </w:r>
      <w:r w:rsidRPr="007B64FB">
        <w:rPr>
          <w:rFonts w:ascii="Tahoma" w:hAnsi="Tahoma"/>
          <w:sz w:val="20"/>
        </w:rPr>
        <w:t>);</w:t>
      </w:r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 w:cs="Tahoma"/>
          <w:sz w:val="20"/>
        </w:rPr>
        <w:t>Справка о материально-технических ресурсах (</w:t>
      </w:r>
      <w:r w:rsidRPr="007B64FB">
        <w:rPr>
          <w:rFonts w:ascii="Tahoma" w:hAnsi="Tahoma" w:cs="Tahoma"/>
          <w:sz w:val="20"/>
          <w:highlight w:val="cyan"/>
        </w:rPr>
        <w:t xml:space="preserve">форма </w:t>
      </w:r>
      <w:r w:rsidR="00B67E4F">
        <w:rPr>
          <w:rFonts w:ascii="Tahoma" w:hAnsi="Tahoma" w:cs="Tahoma"/>
          <w:sz w:val="20"/>
          <w:highlight w:val="cyan"/>
        </w:rPr>
        <w:t>7</w:t>
      </w:r>
      <w:r w:rsidRPr="007B64FB">
        <w:rPr>
          <w:rFonts w:ascii="Tahoma" w:hAnsi="Tahoma" w:cs="Tahoma"/>
          <w:sz w:val="20"/>
        </w:rPr>
        <w:t>)</w:t>
      </w:r>
      <w:r w:rsidRPr="007B64FB">
        <w:rPr>
          <w:rFonts w:ascii="Tahoma" w:hAnsi="Tahoma"/>
          <w:sz w:val="20"/>
        </w:rPr>
        <w:t>;</w:t>
      </w:r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 w:cs="Tahoma"/>
          <w:sz w:val="20"/>
        </w:rPr>
        <w:t xml:space="preserve">Справка об участии в судебных разбирательствах за 2 последних года </w:t>
      </w:r>
      <w:r w:rsidRPr="007B64FB">
        <w:rPr>
          <w:rFonts w:ascii="Tahoma" w:hAnsi="Tahoma"/>
          <w:sz w:val="20"/>
        </w:rPr>
        <w:t>(</w:t>
      </w:r>
      <w:r w:rsidRPr="007B64FB">
        <w:rPr>
          <w:rFonts w:ascii="Tahoma" w:hAnsi="Tahoma"/>
          <w:sz w:val="20"/>
          <w:highlight w:val="cyan"/>
        </w:rPr>
        <w:t xml:space="preserve">форма </w:t>
      </w:r>
      <w:r w:rsidR="00B67E4F">
        <w:rPr>
          <w:rFonts w:ascii="Tahoma" w:hAnsi="Tahoma"/>
          <w:sz w:val="20"/>
          <w:highlight w:val="cyan"/>
        </w:rPr>
        <w:t>9</w:t>
      </w:r>
      <w:r w:rsidRPr="007B64FB">
        <w:rPr>
          <w:rFonts w:ascii="Tahoma" w:hAnsi="Tahoma"/>
          <w:sz w:val="20"/>
        </w:rPr>
        <w:t>);</w:t>
      </w:r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Заверенный Участником</w:t>
      </w:r>
      <w:r w:rsidRPr="007B64FB">
        <w:rPr>
          <w:rFonts w:ascii="Tahoma" w:hAnsi="Tahoma" w:cs="Tahoma"/>
          <w:sz w:val="20"/>
        </w:rPr>
        <w:t xml:space="preserve"> закупки</w:t>
      </w:r>
      <w:r w:rsidRPr="007B64FB">
        <w:rPr>
          <w:rFonts w:ascii="Tahoma" w:hAnsi="Tahoma"/>
          <w:sz w:val="20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Pr="007B64FB">
        <w:rPr>
          <w:rFonts w:ascii="Tahoma" w:hAnsi="Tahoma" w:cs="Tahoma"/>
          <w:sz w:val="20"/>
        </w:rPr>
        <w:t>Участника закупки</w:t>
      </w:r>
      <w:r w:rsidRPr="007B64FB">
        <w:rPr>
          <w:rFonts w:ascii="Tahoma" w:hAnsi="Tahoma"/>
          <w:sz w:val="20"/>
        </w:rPr>
        <w:t xml:space="preserve"> крупной) – справку в произвольной форме</w:t>
      </w:r>
      <w:r w:rsidRPr="007B64FB">
        <w:rPr>
          <w:rStyle w:val="a4"/>
          <w:rFonts w:ascii="Tahoma" w:hAnsi="Tahoma"/>
          <w:sz w:val="20"/>
        </w:rPr>
        <w:footnoteReference w:id="2"/>
      </w:r>
      <w:r w:rsidRPr="007B64FB">
        <w:rPr>
          <w:rFonts w:ascii="Tahoma" w:hAnsi="Tahoma"/>
          <w:sz w:val="20"/>
        </w:rPr>
        <w:t xml:space="preserve">; </w:t>
      </w:r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Заверенный Участником</w:t>
      </w:r>
      <w:r w:rsidRPr="007B64FB">
        <w:rPr>
          <w:rFonts w:ascii="Tahoma" w:hAnsi="Tahoma" w:cs="Tahoma"/>
          <w:sz w:val="20"/>
        </w:rPr>
        <w:t xml:space="preserve"> закупки</w:t>
      </w:r>
      <w:r w:rsidRPr="007B64FB">
        <w:rPr>
          <w:rFonts w:ascii="Tahoma" w:hAnsi="Tahoma"/>
          <w:sz w:val="20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Pr="007B64FB">
        <w:rPr>
          <w:rFonts w:ascii="Tahoma" w:hAnsi="Tahoma" w:cs="Tahoma"/>
          <w:sz w:val="20"/>
        </w:rPr>
        <w:t>Участника закупки</w:t>
      </w:r>
      <w:r w:rsidRPr="007B64FB">
        <w:rPr>
          <w:rFonts w:ascii="Tahoma" w:hAnsi="Tahoma"/>
          <w:sz w:val="20"/>
        </w:rPr>
        <w:t xml:space="preserve"> сделкой, в совершении которой имеется заинтересованность) – справку в произвольной форме</w:t>
      </w:r>
      <w:r w:rsidRPr="007B64FB">
        <w:rPr>
          <w:rStyle w:val="a4"/>
          <w:rFonts w:ascii="Tahoma" w:hAnsi="Tahoma"/>
          <w:sz w:val="20"/>
        </w:rPr>
        <w:footnoteReference w:id="3"/>
      </w:r>
      <w:r w:rsidRPr="007B64FB">
        <w:rPr>
          <w:rFonts w:ascii="Tahoma" w:hAnsi="Tahoma"/>
          <w:sz w:val="20"/>
        </w:rPr>
        <w:t>;</w:t>
      </w:r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процентов, выданн</w:t>
      </w:r>
      <w:r w:rsidR="007B64FB" w:rsidRPr="007B64FB">
        <w:rPr>
          <w:rFonts w:ascii="Tahoma" w:hAnsi="Tahoma"/>
          <w:sz w:val="20"/>
        </w:rPr>
        <w:t>ая</w:t>
      </w:r>
      <w:r w:rsidRPr="007B64FB">
        <w:rPr>
          <w:rFonts w:ascii="Tahoma" w:hAnsi="Tahoma"/>
          <w:sz w:val="20"/>
        </w:rPr>
        <w:t xml:space="preserve">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</w:t>
      </w:r>
      <w:r w:rsidR="007B64FB" w:rsidRPr="007B64FB">
        <w:rPr>
          <w:rFonts w:ascii="Tahoma" w:hAnsi="Tahoma"/>
          <w:sz w:val="20"/>
        </w:rPr>
        <w:t>ая</w:t>
      </w:r>
      <w:r w:rsidRPr="007B64FB">
        <w:rPr>
          <w:rFonts w:ascii="Tahoma" w:hAnsi="Tahoma"/>
          <w:sz w:val="20"/>
        </w:rPr>
        <w:t xml:space="preserve"> не ранее чем за один месяц до дня размещения в ЕИС извещения о проведении закупки или нотариально засвидетельствованную копия такой справки,</w:t>
      </w:r>
    </w:p>
    <w:p w:rsidR="00D95965" w:rsidRPr="0002597D" w:rsidRDefault="00D95965" w:rsidP="0002597D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 w:cs="Tahoma"/>
          <w:sz w:val="20"/>
        </w:rPr>
      </w:pPr>
      <w:r w:rsidRPr="0002597D">
        <w:rPr>
          <w:rFonts w:ascii="Tahoma" w:hAnsi="Tahoma" w:cs="Tahoma"/>
          <w:sz w:val="20"/>
        </w:rPr>
        <w:t>Справка о состоянии расчетов по налогам, сборам, пеням, штрафам, процентам,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копия такой справки</w:t>
      </w:r>
      <w:r w:rsidR="0002597D" w:rsidRPr="0002597D">
        <w:rPr>
          <w:rFonts w:ascii="Tahoma" w:hAnsi="Tahoma" w:cs="Tahoma"/>
          <w:sz w:val="20"/>
        </w:rPr>
        <w:t xml:space="preserve"> (предоставляется в случае наличия информации о задолженности в Справка об исполнении налогоплательщиком (плательщиком сборов, налоговым агентом) обязанности по уплате налогов, сборов, пеней, штрафов, процентов)</w:t>
      </w:r>
      <w:r w:rsidRPr="0002597D">
        <w:rPr>
          <w:rFonts w:ascii="Tahoma" w:hAnsi="Tahoma" w:cs="Tahoma"/>
          <w:sz w:val="20"/>
        </w:rPr>
        <w:t>,</w:t>
      </w:r>
    </w:p>
    <w:p w:rsidR="007B64FB" w:rsidRPr="007B64FB" w:rsidRDefault="007B64FB" w:rsidP="007B64FB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 w:cs="Tahoma"/>
          <w:sz w:val="20"/>
        </w:rPr>
      </w:pPr>
      <w:r w:rsidRPr="007B64FB">
        <w:rPr>
          <w:rFonts w:ascii="Tahoma" w:hAnsi="Tahoma" w:cs="Tahoma"/>
          <w:sz w:val="20"/>
        </w:rPr>
        <w:t>Деклараци</w:t>
      </w:r>
      <w:r w:rsidR="00197984">
        <w:rPr>
          <w:rFonts w:ascii="Tahoma" w:hAnsi="Tahoma" w:cs="Tahoma"/>
          <w:sz w:val="20"/>
        </w:rPr>
        <w:t>я</w:t>
      </w:r>
      <w:r w:rsidRPr="007B64FB">
        <w:rPr>
          <w:rFonts w:ascii="Tahoma" w:hAnsi="Tahoma" w:cs="Tahoma"/>
          <w:sz w:val="20"/>
        </w:rPr>
        <w:t xml:space="preserve"> соответствия Участника требованиям настоящей закупочной документации по установленной в настоящей закупочной документации форме — (</w:t>
      </w:r>
      <w:r w:rsidRPr="007B64FB">
        <w:rPr>
          <w:rFonts w:ascii="Tahoma" w:hAnsi="Tahoma" w:cs="Tahoma"/>
          <w:sz w:val="20"/>
          <w:highlight w:val="cyan"/>
        </w:rPr>
        <w:t>форма</w:t>
      </w:r>
      <w:r w:rsidR="00BB24E1">
        <w:rPr>
          <w:rFonts w:ascii="Tahoma" w:hAnsi="Tahoma" w:cs="Tahoma"/>
          <w:sz w:val="20"/>
          <w:highlight w:val="cyan"/>
        </w:rPr>
        <w:t xml:space="preserve"> 1</w:t>
      </w:r>
      <w:r w:rsidR="00B67E4F">
        <w:rPr>
          <w:rFonts w:ascii="Tahoma" w:hAnsi="Tahoma" w:cs="Tahoma"/>
          <w:sz w:val="20"/>
          <w:highlight w:val="cyan"/>
        </w:rPr>
        <w:t>0</w:t>
      </w:r>
      <w:r w:rsidRPr="007B64FB">
        <w:rPr>
          <w:rFonts w:ascii="Tahoma" w:hAnsi="Tahoma" w:cs="Tahoma"/>
          <w:sz w:val="20"/>
        </w:rPr>
        <w:t>);</w:t>
      </w:r>
    </w:p>
    <w:p w:rsidR="00197984" w:rsidRPr="00197984" w:rsidRDefault="00197984" w:rsidP="00197984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 w:cs="Tahoma"/>
          <w:sz w:val="20"/>
        </w:rPr>
      </w:pPr>
      <w:r w:rsidRPr="00197984">
        <w:rPr>
          <w:rFonts w:ascii="Tahoma" w:hAnsi="Tahoma" w:cs="Tahoma"/>
          <w:sz w:val="20"/>
        </w:rPr>
        <w:t>Информация о принадлежности Участника закупки к субъектам малого и среднего предпринимательства (только для резидентов РФ) в соответствии с Федеральным законом от 24.07.2007 №209-ФЗ «О развитии малого и среднего предпринимательства», в виде предоставления одного из нижеперечисленных документов:</w:t>
      </w:r>
    </w:p>
    <w:p w:rsidR="00197984" w:rsidRPr="00197984" w:rsidRDefault="00197984" w:rsidP="007A764A">
      <w:pPr>
        <w:pStyle w:val="a7"/>
        <w:numPr>
          <w:ilvl w:val="0"/>
          <w:numId w:val="4"/>
        </w:numPr>
        <w:spacing w:line="240" w:lineRule="auto"/>
        <w:rPr>
          <w:rFonts w:ascii="Tahoma" w:hAnsi="Tahoma" w:cs="Tahoma"/>
          <w:sz w:val="20"/>
        </w:rPr>
      </w:pPr>
      <w:r w:rsidRPr="00197984">
        <w:rPr>
          <w:rFonts w:ascii="Tahoma" w:hAnsi="Tahoma" w:cs="Tahoma"/>
          <w:sz w:val="20"/>
        </w:rPr>
        <w:lastRenderedPageBreak/>
        <w:t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https://rmsp.nalog.ru/).</w:t>
      </w:r>
    </w:p>
    <w:p w:rsidR="00197984" w:rsidRPr="00197984" w:rsidRDefault="00197984" w:rsidP="007A764A">
      <w:pPr>
        <w:pStyle w:val="a7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197984">
        <w:rPr>
          <w:rFonts w:ascii="Tahoma" w:hAnsi="Tahoma" w:cs="Tahoma"/>
          <w:sz w:val="20"/>
        </w:rPr>
        <w:t xml:space="preserve">или </w:t>
      </w:r>
    </w:p>
    <w:p w:rsidR="00197984" w:rsidRDefault="00197984" w:rsidP="007A764A">
      <w:pPr>
        <w:pStyle w:val="a7"/>
        <w:numPr>
          <w:ilvl w:val="0"/>
          <w:numId w:val="4"/>
        </w:numPr>
        <w:spacing w:line="240" w:lineRule="auto"/>
        <w:rPr>
          <w:rFonts w:ascii="Tahoma" w:hAnsi="Tahoma" w:cs="Tahoma"/>
          <w:sz w:val="20"/>
        </w:rPr>
      </w:pPr>
      <w:r w:rsidRPr="00197984">
        <w:rPr>
          <w:rFonts w:ascii="Tahoma" w:hAnsi="Tahoma" w:cs="Tahoma"/>
          <w:sz w:val="20"/>
        </w:rPr>
        <w:t>Декларация о соответствии Участника закупки критериям отнесения к субъектам малого и среднего предпринимательства по форме приложения к Постановлению Правительства РФ от 11.12.2014 №1352 в случае отсутствия сведений о Поставщике,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"О развитии малого и среднего предпринимательства в Российской Федерации", в едином реестре субъектов малого и среднего предпринимательства</w:t>
      </w:r>
      <w:r>
        <w:rPr>
          <w:rFonts w:ascii="Tahoma" w:hAnsi="Tahoma" w:cs="Tahoma"/>
          <w:sz w:val="20"/>
        </w:rPr>
        <w:t xml:space="preserve"> </w:t>
      </w:r>
      <w:r w:rsidRPr="007B64FB">
        <w:rPr>
          <w:rFonts w:ascii="Tahoma" w:hAnsi="Tahoma" w:cs="Tahoma"/>
          <w:sz w:val="20"/>
        </w:rPr>
        <w:t>(</w:t>
      </w:r>
      <w:r w:rsidRPr="007B64FB">
        <w:rPr>
          <w:rFonts w:ascii="Tahoma" w:hAnsi="Tahoma" w:cs="Tahoma"/>
          <w:sz w:val="20"/>
          <w:highlight w:val="cyan"/>
        </w:rPr>
        <w:t xml:space="preserve">форма </w:t>
      </w:r>
      <w:r w:rsidR="006E2A6B">
        <w:rPr>
          <w:rFonts w:ascii="Tahoma" w:hAnsi="Tahoma" w:cs="Tahoma"/>
          <w:sz w:val="20"/>
          <w:highlight w:val="cyan"/>
        </w:rPr>
        <w:t>15</w:t>
      </w:r>
      <w:r w:rsidRPr="007B64FB">
        <w:rPr>
          <w:rFonts w:ascii="Tahoma" w:hAnsi="Tahoma" w:cs="Tahoma"/>
          <w:sz w:val="20"/>
        </w:rPr>
        <w:t>)</w:t>
      </w:r>
      <w:r w:rsidRPr="00197984">
        <w:rPr>
          <w:rFonts w:ascii="Tahoma" w:hAnsi="Tahoma" w:cs="Tahoma"/>
          <w:sz w:val="20"/>
        </w:rPr>
        <w:t>.</w:t>
      </w:r>
    </w:p>
    <w:p w:rsidR="0002597D" w:rsidRDefault="0002597D" w:rsidP="0002597D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Протокол разногласий к проекту договора по форме, установленной документацией о закупке (</w:t>
      </w:r>
      <w:r w:rsidRPr="0002597D">
        <w:rPr>
          <w:rFonts w:ascii="Tahoma" w:hAnsi="Tahoma" w:cs="Tahoma"/>
          <w:sz w:val="20"/>
          <w:highlight w:val="cyan"/>
        </w:rPr>
        <w:t xml:space="preserve">форма </w:t>
      </w:r>
      <w:r w:rsidR="00B67E4F">
        <w:rPr>
          <w:rFonts w:ascii="Tahoma" w:hAnsi="Tahoma" w:cs="Tahoma"/>
          <w:sz w:val="20"/>
          <w:highlight w:val="cyan"/>
        </w:rPr>
        <w:t>3</w:t>
      </w:r>
      <w:r>
        <w:rPr>
          <w:rFonts w:ascii="Tahoma" w:hAnsi="Tahoma" w:cs="Tahoma"/>
          <w:sz w:val="20"/>
        </w:rPr>
        <w:t>);</w:t>
      </w:r>
    </w:p>
    <w:p w:rsidR="000C08A7" w:rsidRPr="000C08A7" w:rsidRDefault="000C08A7" w:rsidP="000C08A7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И</w:t>
      </w:r>
      <w:r w:rsidRPr="000C08A7">
        <w:rPr>
          <w:rFonts w:ascii="Tahoma" w:hAnsi="Tahoma" w:cs="Tahoma"/>
          <w:sz w:val="20"/>
        </w:rPr>
        <w:t>нформационное письмо, иной документ, подтверждающий, что участник является производителем</w:t>
      </w:r>
      <w:r>
        <w:rPr>
          <w:rFonts w:ascii="Tahoma" w:hAnsi="Tahoma" w:cs="Tahoma"/>
          <w:sz w:val="20"/>
        </w:rPr>
        <w:t>;</w:t>
      </w:r>
      <w:r w:rsidRPr="000C08A7">
        <w:rPr>
          <w:rFonts w:ascii="Tahoma" w:hAnsi="Tahoma" w:cs="Tahoma"/>
          <w:sz w:val="20"/>
        </w:rPr>
        <w:t xml:space="preserve"> </w:t>
      </w:r>
    </w:p>
    <w:p w:rsidR="000C08A7" w:rsidRPr="000C08A7" w:rsidRDefault="000C08A7" w:rsidP="000C08A7">
      <w:pPr>
        <w:pStyle w:val="a7"/>
        <w:numPr>
          <w:ilvl w:val="0"/>
          <w:numId w:val="0"/>
        </w:numPr>
        <w:spacing w:line="240" w:lineRule="auto"/>
        <w:ind w:firstLine="567"/>
        <w:rPr>
          <w:rFonts w:ascii="Tahoma" w:hAnsi="Tahoma" w:cs="Tahoma"/>
          <w:sz w:val="20"/>
        </w:rPr>
      </w:pPr>
      <w:r w:rsidRPr="000C08A7">
        <w:rPr>
          <w:rFonts w:ascii="Tahoma" w:hAnsi="Tahoma" w:cs="Tahoma"/>
          <w:sz w:val="20"/>
        </w:rPr>
        <w:t>или – информационное письмо, иной документ выдан</w:t>
      </w:r>
      <w:r>
        <w:rPr>
          <w:rFonts w:ascii="Tahoma" w:hAnsi="Tahoma" w:cs="Tahoma"/>
          <w:sz w:val="20"/>
        </w:rPr>
        <w:t>ный производителем, и/или дилер</w:t>
      </w:r>
      <w:r w:rsidRPr="000C08A7">
        <w:rPr>
          <w:rFonts w:ascii="Tahoma" w:hAnsi="Tahoma" w:cs="Tahoma"/>
          <w:sz w:val="20"/>
        </w:rPr>
        <w:t xml:space="preserve">ский договор с производителем оборудования с приложением всех листов договора, приложений и спецификаций к нему о праве участника осуществлять поставку оборудования; </w:t>
      </w:r>
    </w:p>
    <w:p w:rsidR="00D95965" w:rsidRPr="007B64FB" w:rsidRDefault="00D95965" w:rsidP="00BF3C66">
      <w:pPr>
        <w:pStyle w:val="a8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Иные документы, которые, по мнению Участника</w:t>
      </w:r>
      <w:r w:rsidRPr="007B64FB">
        <w:rPr>
          <w:rFonts w:ascii="Tahoma" w:hAnsi="Tahoma" w:cs="Tahoma"/>
          <w:sz w:val="20"/>
        </w:rPr>
        <w:t xml:space="preserve"> закупки</w:t>
      </w:r>
      <w:r w:rsidRPr="007B64FB">
        <w:rPr>
          <w:rFonts w:ascii="Tahoma" w:hAnsi="Tahoma"/>
          <w:sz w:val="20"/>
        </w:rPr>
        <w:t>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204F3A" w:rsidRPr="007B64FB" w:rsidRDefault="00204F3A" w:rsidP="00BF3C6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 xml:space="preserve">Для участия в закупке участник включает </w:t>
      </w:r>
      <w:r w:rsidRPr="00BB24E1">
        <w:rPr>
          <w:rFonts w:ascii="Tahoma" w:hAnsi="Tahoma"/>
          <w:b/>
          <w:sz w:val="20"/>
        </w:rPr>
        <w:t>в ценовое предложение</w:t>
      </w:r>
      <w:r w:rsidR="00D276C9">
        <w:rPr>
          <w:rFonts w:ascii="Tahoma" w:hAnsi="Tahoma"/>
          <w:b/>
          <w:sz w:val="20"/>
        </w:rPr>
        <w:t xml:space="preserve"> (дополнительное ценовое предложение)</w:t>
      </w:r>
      <w:r w:rsidRPr="00BB24E1">
        <w:rPr>
          <w:rFonts w:ascii="Tahoma" w:hAnsi="Tahoma"/>
          <w:b/>
          <w:sz w:val="20"/>
        </w:rPr>
        <w:t xml:space="preserve"> своей заявки</w:t>
      </w:r>
      <w:r w:rsidRPr="007B64FB">
        <w:rPr>
          <w:rFonts w:ascii="Tahoma" w:hAnsi="Tahoma"/>
          <w:sz w:val="20"/>
        </w:rPr>
        <w:t xml:space="preserve"> следующие документы:</w:t>
      </w:r>
    </w:p>
    <w:p w:rsidR="00204F3A" w:rsidRDefault="00BD1F8C" w:rsidP="00BF3C66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Ценовое предложение</w:t>
      </w:r>
      <w:r w:rsidR="007A764A">
        <w:rPr>
          <w:rFonts w:ascii="Tahoma" w:hAnsi="Tahoma"/>
          <w:sz w:val="20"/>
        </w:rPr>
        <w:t xml:space="preserve"> (дополнительное ценовое предложение)</w:t>
      </w:r>
      <w:r w:rsidRPr="007B64FB">
        <w:rPr>
          <w:rFonts w:ascii="Tahoma" w:hAnsi="Tahoma"/>
          <w:sz w:val="20"/>
        </w:rPr>
        <w:t xml:space="preserve"> в форме оферты</w:t>
      </w:r>
      <w:r w:rsidR="00D95965" w:rsidRPr="007B64FB">
        <w:rPr>
          <w:rFonts w:ascii="Tahoma" w:hAnsi="Tahoma"/>
          <w:sz w:val="20"/>
        </w:rPr>
        <w:t xml:space="preserve"> участника закупки с приложениями по установленной форме</w:t>
      </w:r>
      <w:r w:rsidR="007A764A">
        <w:rPr>
          <w:rFonts w:ascii="Tahoma" w:hAnsi="Tahoma"/>
          <w:sz w:val="20"/>
        </w:rPr>
        <w:t xml:space="preserve"> </w:t>
      </w:r>
      <w:r w:rsidR="007A764A" w:rsidRPr="007B64FB">
        <w:rPr>
          <w:rFonts w:ascii="Tahoma" w:hAnsi="Tahoma" w:cs="Tahoma"/>
          <w:sz w:val="20"/>
        </w:rPr>
        <w:t>(</w:t>
      </w:r>
      <w:r w:rsidR="007A764A">
        <w:rPr>
          <w:rFonts w:ascii="Tahoma" w:hAnsi="Tahoma" w:cs="Tahoma"/>
          <w:sz w:val="20"/>
          <w:highlight w:val="cyan"/>
        </w:rPr>
        <w:t>форма 1</w:t>
      </w:r>
      <w:r w:rsidR="00B67E4F">
        <w:rPr>
          <w:rFonts w:ascii="Tahoma" w:hAnsi="Tahoma" w:cs="Tahoma"/>
          <w:sz w:val="20"/>
          <w:highlight w:val="cyan"/>
        </w:rPr>
        <w:t>1</w:t>
      </w:r>
      <w:r w:rsidR="007A764A" w:rsidRPr="007B64FB">
        <w:rPr>
          <w:rFonts w:ascii="Tahoma" w:hAnsi="Tahoma" w:cs="Tahoma"/>
          <w:sz w:val="20"/>
        </w:rPr>
        <w:t>)</w:t>
      </w:r>
      <w:r w:rsidR="00D95965" w:rsidRPr="007B64FB">
        <w:rPr>
          <w:rFonts w:ascii="Tahoma" w:hAnsi="Tahoma"/>
          <w:sz w:val="20"/>
        </w:rPr>
        <w:t>.</w:t>
      </w:r>
    </w:p>
    <w:p w:rsidR="007A764A" w:rsidRDefault="000207EE" w:rsidP="00BF3C66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Приложения к письму о подаче оферты:</w:t>
      </w:r>
    </w:p>
    <w:p w:rsidR="004A4B09" w:rsidRDefault="004A4B09" w:rsidP="00BF3C66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Коммерческое предложение (</w:t>
      </w:r>
      <w:r w:rsidRPr="004A4B09">
        <w:rPr>
          <w:rFonts w:ascii="Tahoma" w:hAnsi="Tahoma"/>
          <w:sz w:val="20"/>
          <w:highlight w:val="cyan"/>
        </w:rPr>
        <w:t>форма 1</w:t>
      </w:r>
      <w:r w:rsidR="00B67E4F">
        <w:rPr>
          <w:rFonts w:ascii="Tahoma" w:hAnsi="Tahoma"/>
          <w:sz w:val="20"/>
          <w:highlight w:val="cyan"/>
        </w:rPr>
        <w:t>2</w:t>
      </w:r>
      <w:r>
        <w:rPr>
          <w:rFonts w:ascii="Tahoma" w:hAnsi="Tahoma"/>
          <w:sz w:val="20"/>
        </w:rPr>
        <w:t>);</w:t>
      </w:r>
    </w:p>
    <w:p w:rsidR="000207EE" w:rsidRDefault="000207EE" w:rsidP="00BF3C66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График оплаты </w:t>
      </w:r>
      <w:r w:rsidRPr="00B67FA1">
        <w:rPr>
          <w:rFonts w:ascii="Tahoma" w:hAnsi="Tahoma"/>
          <w:sz w:val="20"/>
        </w:rPr>
        <w:t>(</w:t>
      </w:r>
      <w:r w:rsidRPr="007F602B">
        <w:rPr>
          <w:rFonts w:ascii="Tahoma" w:hAnsi="Tahoma"/>
          <w:sz w:val="20"/>
          <w:highlight w:val="cyan"/>
        </w:rPr>
        <w:t>форма</w:t>
      </w:r>
      <w:r w:rsidRPr="00BB24E1">
        <w:rPr>
          <w:rFonts w:ascii="Tahoma" w:hAnsi="Tahoma"/>
          <w:sz w:val="20"/>
          <w:highlight w:val="cyan"/>
        </w:rPr>
        <w:t xml:space="preserve"> </w:t>
      </w:r>
      <w:r w:rsidR="006E2A6B">
        <w:rPr>
          <w:rFonts w:ascii="Tahoma" w:hAnsi="Tahoma"/>
          <w:sz w:val="20"/>
          <w:highlight w:val="cyan"/>
        </w:rPr>
        <w:t>13</w:t>
      </w:r>
      <w:r w:rsidRPr="00B67FA1">
        <w:rPr>
          <w:rFonts w:ascii="Tahoma" w:hAnsi="Tahoma"/>
          <w:sz w:val="20"/>
        </w:rPr>
        <w:t>)</w:t>
      </w:r>
      <w:r>
        <w:rPr>
          <w:rFonts w:ascii="Tahoma" w:hAnsi="Tahoma"/>
          <w:sz w:val="20"/>
        </w:rPr>
        <w:t>;</w:t>
      </w:r>
    </w:p>
    <w:p w:rsidR="00204F3A" w:rsidRPr="00FA408D" w:rsidRDefault="000207EE" w:rsidP="000207EE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 w:cs="Tahoma"/>
          <w:color w:val="000000"/>
          <w:sz w:val="20"/>
        </w:rPr>
      </w:pPr>
      <w:r w:rsidRPr="000207EE">
        <w:rPr>
          <w:rFonts w:ascii="Tahoma" w:hAnsi="Tahoma" w:cs="Tahoma"/>
          <w:color w:val="000000"/>
          <w:sz w:val="20"/>
        </w:rPr>
        <w:t>Декларация наименования страны происхождения поставляемых товаров (</w:t>
      </w:r>
      <w:r w:rsidRPr="000207EE">
        <w:rPr>
          <w:rFonts w:ascii="Tahoma" w:hAnsi="Tahoma" w:cs="Tahoma"/>
          <w:color w:val="000000"/>
          <w:sz w:val="20"/>
          <w:highlight w:val="cyan"/>
        </w:rPr>
        <w:t xml:space="preserve">форма </w:t>
      </w:r>
      <w:r w:rsidR="006E2A6B">
        <w:rPr>
          <w:rFonts w:ascii="Tahoma" w:hAnsi="Tahoma" w:cs="Tahoma"/>
          <w:color w:val="000000"/>
          <w:sz w:val="20"/>
          <w:highlight w:val="cyan"/>
        </w:rPr>
        <w:t>14</w:t>
      </w:r>
      <w:r w:rsidRPr="000207EE">
        <w:rPr>
          <w:rFonts w:ascii="Tahoma" w:hAnsi="Tahoma" w:cs="Tahoma"/>
          <w:color w:val="000000"/>
          <w:sz w:val="20"/>
        </w:rPr>
        <w:t>)</w:t>
      </w:r>
      <w:r w:rsidR="00506AF6">
        <w:rPr>
          <w:rFonts w:ascii="Tahoma" w:hAnsi="Tahoma"/>
          <w:sz w:val="20"/>
        </w:rPr>
        <w:t>.</w:t>
      </w:r>
    </w:p>
    <w:p w:rsidR="00FA408D" w:rsidRPr="009F661F" w:rsidRDefault="00FA408D" w:rsidP="00FA408D">
      <w:pPr>
        <w:pStyle w:val="a7"/>
        <w:numPr>
          <w:ilvl w:val="1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9F661F">
        <w:rPr>
          <w:rFonts w:ascii="Tahoma" w:hAnsi="Tahoma"/>
          <w:bCs/>
          <w:sz w:val="20"/>
        </w:rPr>
        <w:t>Цена заявки и иные условия закупки, указанные участниками закупки в электронных формах на электронных площадках, имеют преимущество перед сведениями, указанными в загруженных на электронных площадках электронных документах</w:t>
      </w:r>
      <w:r w:rsidRPr="009F661F">
        <w:rPr>
          <w:rFonts w:ascii="Tahoma" w:hAnsi="Tahoma"/>
          <w:sz w:val="20"/>
        </w:rPr>
        <w:t>.</w:t>
      </w:r>
    </w:p>
    <w:bookmarkEnd w:id="0"/>
    <w:p w:rsidR="00204F3A" w:rsidRPr="007B64FB" w:rsidRDefault="00204F3A" w:rsidP="00BF3C66">
      <w:pPr>
        <w:pStyle w:val="a7"/>
        <w:numPr>
          <w:ilvl w:val="0"/>
          <w:numId w:val="2"/>
        </w:numPr>
        <w:spacing w:line="240" w:lineRule="auto"/>
        <w:ind w:left="0" w:firstLine="567"/>
        <w:rPr>
          <w:rFonts w:ascii="Tahoma" w:hAnsi="Tahoma"/>
          <w:sz w:val="20"/>
        </w:rPr>
      </w:pPr>
      <w:r w:rsidRPr="007B64FB">
        <w:rPr>
          <w:rFonts w:ascii="Tahoma" w:hAnsi="Tahoma"/>
          <w:sz w:val="20"/>
        </w:rPr>
        <w:t>В случае если в соответствии с законодательством страны Участника закупки представление тех или иных документов невозможно – Участник закупки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6A62D6" w:rsidRPr="005D7919" w:rsidRDefault="006A62D6">
      <w:bookmarkStart w:id="4" w:name="_GoBack"/>
      <w:bookmarkEnd w:id="4"/>
    </w:p>
    <w:sectPr w:rsidR="006A62D6" w:rsidRPr="005D7919" w:rsidSect="006A6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735" w:rsidRDefault="00FB2735" w:rsidP="00204F3A">
      <w:pPr>
        <w:spacing w:after="0" w:line="240" w:lineRule="auto"/>
      </w:pPr>
      <w:r>
        <w:separator/>
      </w:r>
    </w:p>
  </w:endnote>
  <w:endnote w:type="continuationSeparator" w:id="0">
    <w:p w:rsidR="00FB2735" w:rsidRDefault="00FB2735" w:rsidP="00204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735" w:rsidRDefault="00FB2735" w:rsidP="00204F3A">
      <w:pPr>
        <w:spacing w:after="0" w:line="240" w:lineRule="auto"/>
      </w:pPr>
      <w:r>
        <w:separator/>
      </w:r>
    </w:p>
  </w:footnote>
  <w:footnote w:type="continuationSeparator" w:id="0">
    <w:p w:rsidR="00FB2735" w:rsidRDefault="00FB2735" w:rsidP="00204F3A">
      <w:pPr>
        <w:spacing w:after="0" w:line="240" w:lineRule="auto"/>
      </w:pPr>
      <w:r>
        <w:continuationSeparator/>
      </w:r>
    </w:p>
  </w:footnote>
  <w:footnote w:id="1">
    <w:p w:rsidR="00204F3A" w:rsidRPr="003B6E30" w:rsidRDefault="00204F3A" w:rsidP="00204F3A">
      <w:pPr>
        <w:pStyle w:val="a5"/>
        <w:rPr>
          <w:rFonts w:ascii="Tahoma" w:hAnsi="Tahoma" w:cs="Tahoma"/>
          <w:sz w:val="16"/>
          <w:szCs w:val="16"/>
        </w:rPr>
      </w:pPr>
      <w:r>
        <w:rPr>
          <w:rStyle w:val="a4"/>
        </w:rPr>
        <w:footnoteRef/>
      </w:r>
      <w:r>
        <w:t xml:space="preserve"> </w:t>
      </w:r>
      <w:r w:rsidRPr="00381275">
        <w:rPr>
          <w:rFonts w:ascii="Tahoma" w:hAnsi="Tahoma" w:cs="Tahoma"/>
          <w:sz w:val="16"/>
          <w:szCs w:val="16"/>
        </w:rPr>
        <w:t xml:space="preserve">Здесь и далее по тексту под словами «копия, заверенная </w:t>
      </w:r>
      <w:r>
        <w:rPr>
          <w:rFonts w:ascii="Tahoma" w:hAnsi="Tahoma" w:cs="Tahoma"/>
          <w:sz w:val="16"/>
          <w:szCs w:val="16"/>
        </w:rPr>
        <w:t>У</w:t>
      </w:r>
      <w:r w:rsidRPr="00381275">
        <w:rPr>
          <w:rFonts w:ascii="Tahoma" w:hAnsi="Tahoma" w:cs="Tahoma"/>
          <w:sz w:val="16"/>
          <w:szCs w:val="16"/>
        </w:rPr>
        <w:t>частником» подразумевается одновременное указание должности ответственного лица, наличие его подписи и ее расшифровки, а также оттиска печати участника</w:t>
      </w:r>
      <w:r>
        <w:rPr>
          <w:rFonts w:ascii="Tahoma" w:hAnsi="Tahoma" w:cs="Tahoma"/>
          <w:sz w:val="16"/>
          <w:szCs w:val="16"/>
        </w:rPr>
        <w:t xml:space="preserve"> (при её наличии)</w:t>
      </w:r>
      <w:r w:rsidRPr="00381275">
        <w:rPr>
          <w:rFonts w:ascii="Tahoma" w:hAnsi="Tahoma" w:cs="Tahoma"/>
          <w:sz w:val="16"/>
          <w:szCs w:val="16"/>
        </w:rPr>
        <w:t>.</w:t>
      </w:r>
    </w:p>
  </w:footnote>
  <w:footnote w:id="2">
    <w:p w:rsidR="00D95965" w:rsidRPr="000207EE" w:rsidRDefault="00D95965" w:rsidP="00D95965">
      <w:pPr>
        <w:pStyle w:val="a5"/>
        <w:rPr>
          <w:rFonts w:ascii="Tahoma" w:hAnsi="Tahoma" w:cs="Tahoma"/>
          <w:sz w:val="12"/>
          <w:szCs w:val="12"/>
        </w:rPr>
      </w:pPr>
      <w:r w:rsidRPr="000207EE">
        <w:rPr>
          <w:rStyle w:val="a4"/>
          <w:rFonts w:ascii="Tahoma" w:hAnsi="Tahoma" w:cs="Tahoma"/>
          <w:sz w:val="12"/>
          <w:szCs w:val="12"/>
        </w:rPr>
        <w:footnoteRef/>
      </w:r>
      <w:r w:rsidRPr="000207EE">
        <w:rPr>
          <w:rFonts w:ascii="Tahoma" w:hAnsi="Tahoma" w:cs="Tahoma"/>
          <w:sz w:val="12"/>
          <w:szCs w:val="12"/>
        </w:rPr>
        <w:t xml:space="preserve"> Таковыми документами являются: </w:t>
      </w:r>
    </w:p>
    <w:p w:rsidR="00D95965" w:rsidRPr="000207EE" w:rsidRDefault="00D95965" w:rsidP="00D95965">
      <w:pPr>
        <w:pStyle w:val="a5"/>
        <w:rPr>
          <w:rFonts w:ascii="Tahoma" w:hAnsi="Tahoma" w:cs="Tahoma"/>
          <w:sz w:val="12"/>
          <w:szCs w:val="12"/>
        </w:rPr>
      </w:pPr>
      <w:r w:rsidRPr="000207EE">
        <w:rPr>
          <w:rFonts w:ascii="Tahoma" w:hAnsi="Tahoma" w:cs="Tahoma"/>
          <w:sz w:val="12"/>
          <w:szCs w:val="12"/>
        </w:rPr>
        <w:t>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 закупки, подтверждающая право единоличного или коллегиального исполнительного органа заключать крупные сделки самостоятельно;</w:t>
      </w:r>
    </w:p>
    <w:p w:rsidR="00D95965" w:rsidRPr="000207EE" w:rsidRDefault="00D95965" w:rsidP="00D95965">
      <w:pPr>
        <w:pStyle w:val="a5"/>
        <w:rPr>
          <w:rFonts w:ascii="Tahoma" w:hAnsi="Tahoma" w:cs="Tahoma"/>
          <w:sz w:val="12"/>
          <w:szCs w:val="12"/>
        </w:rPr>
      </w:pPr>
      <w:r w:rsidRPr="000207EE">
        <w:rPr>
          <w:rFonts w:ascii="Tahoma" w:hAnsi="Tahoma" w:cs="Tahoma"/>
          <w:sz w:val="12"/>
          <w:szCs w:val="12"/>
        </w:rPr>
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закупки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D95965" w:rsidRPr="000207EE" w:rsidRDefault="00D95965" w:rsidP="00D95965">
      <w:pPr>
        <w:pStyle w:val="a5"/>
        <w:rPr>
          <w:rFonts w:ascii="Tahoma" w:hAnsi="Tahoma" w:cs="Tahoma"/>
          <w:sz w:val="12"/>
          <w:szCs w:val="12"/>
        </w:rPr>
      </w:pPr>
      <w:r w:rsidRPr="000207EE">
        <w:rPr>
          <w:rFonts w:ascii="Tahoma" w:hAnsi="Tahoma" w:cs="Tahoma"/>
          <w:sz w:val="12"/>
          <w:szCs w:val="12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предприятиях».</w:t>
      </w:r>
    </w:p>
  </w:footnote>
  <w:footnote w:id="3">
    <w:p w:rsidR="00D95965" w:rsidRPr="000207EE" w:rsidRDefault="00D95965" w:rsidP="00D95965">
      <w:pPr>
        <w:pStyle w:val="a5"/>
        <w:rPr>
          <w:rFonts w:ascii="Tahoma" w:hAnsi="Tahoma" w:cs="Tahoma"/>
          <w:sz w:val="12"/>
          <w:szCs w:val="12"/>
        </w:rPr>
      </w:pPr>
      <w:r w:rsidRPr="000207EE">
        <w:rPr>
          <w:rStyle w:val="a4"/>
          <w:rFonts w:ascii="Tahoma" w:hAnsi="Tahoma" w:cs="Tahoma"/>
          <w:sz w:val="12"/>
          <w:szCs w:val="12"/>
        </w:rPr>
        <w:footnoteRef/>
      </w:r>
      <w:r w:rsidRPr="000207EE">
        <w:rPr>
          <w:rFonts w:ascii="Tahoma" w:hAnsi="Tahoma" w:cs="Tahoma"/>
          <w:sz w:val="12"/>
          <w:szCs w:val="12"/>
        </w:rPr>
        <w:t xml:space="preserve"> Таковыми документами являются: </w:t>
      </w:r>
    </w:p>
    <w:p w:rsidR="00D95965" w:rsidRPr="000207EE" w:rsidRDefault="00D95965" w:rsidP="00D95965">
      <w:pPr>
        <w:pStyle w:val="a5"/>
        <w:rPr>
          <w:rFonts w:ascii="Tahoma" w:hAnsi="Tahoma" w:cs="Tahoma"/>
          <w:sz w:val="12"/>
          <w:szCs w:val="12"/>
        </w:rPr>
      </w:pPr>
      <w:r w:rsidRPr="000207EE">
        <w:rPr>
          <w:rFonts w:ascii="Tahoma" w:hAnsi="Tahoma" w:cs="Tahoma"/>
          <w:sz w:val="12"/>
          <w:szCs w:val="12"/>
        </w:rPr>
        <w:t xml:space="preserve">для общества с ограниченной ответственностью – выписка из протокола, содержащего решение о совершении сделки, в совершении которой имеется </w:t>
      </w:r>
      <w:proofErr w:type="gramStart"/>
      <w:r w:rsidRPr="000207EE">
        <w:rPr>
          <w:rFonts w:ascii="Tahoma" w:hAnsi="Tahoma" w:cs="Tahoma"/>
          <w:sz w:val="12"/>
          <w:szCs w:val="12"/>
        </w:rPr>
        <w:t>заинтересованность,  принятое</w:t>
      </w:r>
      <w:proofErr w:type="gramEnd"/>
      <w:r w:rsidRPr="000207EE">
        <w:rPr>
          <w:rFonts w:ascii="Tahoma" w:hAnsi="Tahoma" w:cs="Tahoma"/>
          <w:sz w:val="12"/>
          <w:szCs w:val="12"/>
        </w:rPr>
        <w:t xml:space="preserve"> и оформленное в соответствии со ст. 45 Федерального закона от 08.02.1998 № 14-ФЗ «Об обществах с ограниченной ответственностью» либо выписка из Устава Участника закупки,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D95965" w:rsidRPr="000207EE" w:rsidRDefault="00D95965" w:rsidP="00D95965">
      <w:pPr>
        <w:pStyle w:val="a5"/>
        <w:rPr>
          <w:rFonts w:ascii="Tahoma" w:hAnsi="Tahoma" w:cs="Tahoma"/>
          <w:sz w:val="12"/>
          <w:szCs w:val="12"/>
        </w:rPr>
      </w:pPr>
      <w:r w:rsidRPr="000207EE">
        <w:rPr>
          <w:rFonts w:ascii="Tahoma" w:hAnsi="Tahoma" w:cs="Tahoma"/>
          <w:sz w:val="12"/>
          <w:szCs w:val="12"/>
        </w:rPr>
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закупки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D95965" w:rsidRPr="00BF3C66" w:rsidRDefault="00D95965" w:rsidP="00D95965">
      <w:pPr>
        <w:pStyle w:val="a5"/>
        <w:rPr>
          <w:rFonts w:ascii="Tahoma" w:hAnsi="Tahoma" w:cs="Tahoma"/>
          <w:sz w:val="16"/>
          <w:szCs w:val="16"/>
        </w:rPr>
      </w:pPr>
      <w:r w:rsidRPr="000207EE">
        <w:rPr>
          <w:rFonts w:ascii="Tahoma" w:hAnsi="Tahoma" w:cs="Tahoma"/>
          <w:sz w:val="12"/>
          <w:szCs w:val="12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32EEA"/>
    <w:multiLevelType w:val="hybridMultilevel"/>
    <w:tmpl w:val="1426660E"/>
    <w:lvl w:ilvl="0" w:tplc="33A474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01889"/>
    <w:multiLevelType w:val="hybridMultilevel"/>
    <w:tmpl w:val="0C94CA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51765E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3A"/>
    <w:rsid w:val="000207EE"/>
    <w:rsid w:val="0002597D"/>
    <w:rsid w:val="000C08A7"/>
    <w:rsid w:val="000D54D7"/>
    <w:rsid w:val="00197984"/>
    <w:rsid w:val="001C288F"/>
    <w:rsid w:val="00204F3A"/>
    <w:rsid w:val="002C5D91"/>
    <w:rsid w:val="00316D98"/>
    <w:rsid w:val="003B73EB"/>
    <w:rsid w:val="004A3137"/>
    <w:rsid w:val="004A4B09"/>
    <w:rsid w:val="00506AF6"/>
    <w:rsid w:val="005D7919"/>
    <w:rsid w:val="00631CB7"/>
    <w:rsid w:val="006A62D6"/>
    <w:rsid w:val="006E2A6B"/>
    <w:rsid w:val="006F352A"/>
    <w:rsid w:val="006F53AE"/>
    <w:rsid w:val="00713CCB"/>
    <w:rsid w:val="007A764A"/>
    <w:rsid w:val="007B64FB"/>
    <w:rsid w:val="007F602B"/>
    <w:rsid w:val="008843A5"/>
    <w:rsid w:val="00987B46"/>
    <w:rsid w:val="009966B0"/>
    <w:rsid w:val="009C2E5B"/>
    <w:rsid w:val="009F661F"/>
    <w:rsid w:val="00A733AA"/>
    <w:rsid w:val="00B67E4F"/>
    <w:rsid w:val="00B67FA1"/>
    <w:rsid w:val="00BB24E1"/>
    <w:rsid w:val="00BD1F8C"/>
    <w:rsid w:val="00BF3C66"/>
    <w:rsid w:val="00BF7E95"/>
    <w:rsid w:val="00D2682A"/>
    <w:rsid w:val="00D276C9"/>
    <w:rsid w:val="00D95965"/>
    <w:rsid w:val="00F34A45"/>
    <w:rsid w:val="00F46AE4"/>
    <w:rsid w:val="00F81DBF"/>
    <w:rsid w:val="00FA408D"/>
    <w:rsid w:val="00FB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9FA6B"/>
  <w15:docId w15:val="{7486E599-9312-442B-B422-3E6A2C23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62D6"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0"/>
    <w:next w:val="a0"/>
    <w:link w:val="10"/>
    <w:qFormat/>
    <w:rsid w:val="00204F3A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0"/>
    <w:next w:val="a0"/>
    <w:link w:val="20"/>
    <w:qFormat/>
    <w:rsid w:val="00204F3A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1"/>
    <w:link w:val="1"/>
    <w:rsid w:val="00204F3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1"/>
    <w:link w:val="2"/>
    <w:rsid w:val="00204F3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4">
    <w:name w:val="footnote reference"/>
    <w:rsid w:val="00204F3A"/>
    <w:rPr>
      <w:vertAlign w:val="superscript"/>
    </w:rPr>
  </w:style>
  <w:style w:type="paragraph" w:styleId="a5">
    <w:name w:val="footnote text"/>
    <w:basedOn w:val="a0"/>
    <w:link w:val="a6"/>
    <w:rsid w:val="00204F3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rsid w:val="00204F3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">
    <w:name w:val="Пункт"/>
    <w:basedOn w:val="a0"/>
    <w:rsid w:val="00204F3A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7">
    <w:name w:val="Подпункт"/>
    <w:basedOn w:val="a"/>
    <w:link w:val="11"/>
    <w:rsid w:val="00204F3A"/>
    <w:pPr>
      <w:numPr>
        <w:ilvl w:val="3"/>
        <w:numId w:val="0"/>
      </w:numPr>
    </w:pPr>
  </w:style>
  <w:style w:type="paragraph" w:customStyle="1" w:styleId="a8">
    <w:name w:val="Подподпункт"/>
    <w:basedOn w:val="a7"/>
    <w:rsid w:val="00204F3A"/>
    <w:pPr>
      <w:numPr>
        <w:ilvl w:val="4"/>
      </w:numPr>
    </w:pPr>
  </w:style>
  <w:style w:type="character" w:customStyle="1" w:styleId="11">
    <w:name w:val="Подпункт Знак1"/>
    <w:link w:val="a7"/>
    <w:rsid w:val="00204F3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Document Map"/>
    <w:basedOn w:val="a0"/>
    <w:link w:val="aa"/>
    <w:uiPriority w:val="99"/>
    <w:semiHidden/>
    <w:unhideWhenUsed/>
    <w:rsid w:val="00204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1"/>
    <w:link w:val="a9"/>
    <w:uiPriority w:val="99"/>
    <w:semiHidden/>
    <w:rsid w:val="00204F3A"/>
    <w:rPr>
      <w:rFonts w:ascii="Tahoma" w:hAnsi="Tahoma" w:cs="Tahoma"/>
      <w:sz w:val="16"/>
      <w:szCs w:val="16"/>
    </w:rPr>
  </w:style>
  <w:style w:type="paragraph" w:styleId="ab">
    <w:name w:val="List Paragraph"/>
    <w:basedOn w:val="a0"/>
    <w:qFormat/>
    <w:rsid w:val="00F34A45"/>
    <w:pPr>
      <w:spacing w:line="240" w:lineRule="auto"/>
      <w:ind w:left="720" w:firstLine="360"/>
      <w:contextualSpacing/>
      <w:jc w:val="both"/>
    </w:pPr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</dc:creator>
  <cp:lastModifiedBy>Кисляницина Софья Сергеевна</cp:lastModifiedBy>
  <cp:revision>14</cp:revision>
  <dcterms:created xsi:type="dcterms:W3CDTF">2018-10-04T17:28:00Z</dcterms:created>
  <dcterms:modified xsi:type="dcterms:W3CDTF">2020-09-11T06:49:00Z</dcterms:modified>
</cp:coreProperties>
</file>